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80" w:tblpY="24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B12CE" w:rsidRPr="00DB12CE" w:rsidTr="00840917">
        <w:tc>
          <w:tcPr>
            <w:tcW w:w="4786" w:type="dxa"/>
            <w:shd w:val="clear" w:color="auto" w:fill="auto"/>
          </w:tcPr>
          <w:p w:rsidR="00463217" w:rsidRPr="00DB12CE" w:rsidRDefault="00463217" w:rsidP="0087214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B12CE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463217" w:rsidRPr="00DB12CE" w:rsidRDefault="00463217" w:rsidP="0087214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B12C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 государственного </w:t>
            </w:r>
            <w:r w:rsidR="002C0D12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учреждения образования «Средняя школа №3 г. Логойска</w:t>
            </w:r>
            <w:r w:rsidRPr="00DB12CE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  <w:p w:rsidR="00463217" w:rsidRPr="00DB12CE" w:rsidRDefault="00463217" w:rsidP="00872146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B12CE">
              <w:rPr>
                <w:rFonts w:ascii="Times New Roman" w:eastAsia="Calibri" w:hAnsi="Times New Roman" w:cs="Times New Roman"/>
                <w:sz w:val="30"/>
                <w:szCs w:val="30"/>
              </w:rPr>
              <w:t>_________</w:t>
            </w:r>
            <w:r w:rsidR="002C0D12">
              <w:rPr>
                <w:rFonts w:ascii="Times New Roman" w:eastAsia="Calibri" w:hAnsi="Times New Roman" w:cs="Times New Roman"/>
                <w:sz w:val="30"/>
                <w:szCs w:val="30"/>
              </w:rPr>
              <w:t>______С.А. Рябова</w:t>
            </w:r>
          </w:p>
          <w:p w:rsidR="00463217" w:rsidRPr="00DB12CE" w:rsidRDefault="00463217" w:rsidP="002C0D12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2153F" w:rsidRPr="00DB12CE" w:rsidRDefault="00A2153F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153F" w:rsidRPr="00DB12CE" w:rsidRDefault="00A2153F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153F" w:rsidRPr="00DB12CE" w:rsidRDefault="00A2153F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153F" w:rsidRPr="00DB12CE" w:rsidRDefault="00A2153F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153F" w:rsidRPr="00DB12CE" w:rsidRDefault="00A2153F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153F" w:rsidRPr="00DB12CE" w:rsidRDefault="00A2153F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095F" w:rsidRPr="00DB12CE" w:rsidRDefault="00A2153F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12CE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2C0D12" w:rsidRDefault="00005517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12CE">
        <w:rPr>
          <w:rFonts w:ascii="Times New Roman" w:hAnsi="Times New Roman" w:cs="Times New Roman"/>
          <w:sz w:val="30"/>
          <w:szCs w:val="30"/>
        </w:rPr>
        <w:t>г</w:t>
      </w:r>
      <w:r w:rsidR="00A2153F" w:rsidRPr="00DB12CE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</w:t>
      </w:r>
    </w:p>
    <w:p w:rsidR="00A2153F" w:rsidRPr="00DB12CE" w:rsidRDefault="00A2153F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12CE">
        <w:rPr>
          <w:rFonts w:ascii="Times New Roman" w:hAnsi="Times New Roman" w:cs="Times New Roman"/>
          <w:sz w:val="30"/>
          <w:szCs w:val="30"/>
        </w:rPr>
        <w:t>«</w:t>
      </w:r>
      <w:r w:rsidR="002C0D12">
        <w:rPr>
          <w:rFonts w:ascii="Times New Roman" w:eastAsia="Calibri" w:hAnsi="Times New Roman" w:cs="Times New Roman"/>
          <w:sz w:val="30"/>
          <w:szCs w:val="30"/>
        </w:rPr>
        <w:t>Средняя школа №3 г. Логойска</w:t>
      </w:r>
      <w:r w:rsidRPr="00DB12CE">
        <w:rPr>
          <w:rFonts w:ascii="Times New Roman" w:hAnsi="Times New Roman" w:cs="Times New Roman"/>
          <w:sz w:val="30"/>
          <w:szCs w:val="30"/>
        </w:rPr>
        <w:t>»</w:t>
      </w:r>
    </w:p>
    <w:p w:rsidR="00A2153F" w:rsidRPr="00DB12CE" w:rsidRDefault="00A2153F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12CE">
        <w:rPr>
          <w:rFonts w:ascii="Times New Roman" w:hAnsi="Times New Roman" w:cs="Times New Roman"/>
          <w:sz w:val="30"/>
          <w:szCs w:val="30"/>
        </w:rPr>
        <w:t>по реализации республиканского проекта   «Родительский университет»</w:t>
      </w:r>
    </w:p>
    <w:p w:rsidR="00005517" w:rsidRPr="00DB12CE" w:rsidRDefault="00A2153F" w:rsidP="00872146">
      <w:pPr>
        <w:tabs>
          <w:tab w:val="left" w:pos="386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12CE"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005517" w:rsidRPr="00DB12CE" w:rsidRDefault="00005517" w:rsidP="008721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72146" w:rsidRPr="00872146" w:rsidRDefault="00DB12CE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  <w:r w:rsidR="00872146"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повышение педагогической и психологической культуры родителей, формирование ответственного, позитивного </w:t>
      </w:r>
      <w:proofErr w:type="spellStart"/>
      <w:r w:rsidR="00872146"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родительства</w:t>
      </w:r>
      <w:proofErr w:type="spellEnd"/>
      <w:r w:rsidR="00872146"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72146"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задачи</w:t>
      </w:r>
      <w:r w:rsidR="00872146"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ценностно-смысловых основ </w:t>
      </w:r>
      <w:proofErr w:type="spellStart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родительства</w:t>
      </w:r>
      <w:proofErr w:type="spellEnd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; актуализация чувства ответственности за выполнение родительских функций;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Целевая группа</w:t>
      </w: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родители (законные представители) учащихся.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Родительского университета организуется с учётом закономерностей развития ребенка в разные возрастные периоды по трём ступеням: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I ступень</w:t>
      </w: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«Мой ребенок – младший школьник» – для родителей учащихся I-IV классов учреждений общего среднего образования,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II ступень</w:t>
      </w: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«Мой ребенок – подросток» – для родителей учащихся V-IX классов учреждений общего среднего образования,</w:t>
      </w:r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III ступень</w:t>
      </w: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«Мой ребенок – старшеклассник» – для родителей учащихся X-XI классов учреждений общего среднего образования.</w:t>
      </w:r>
    </w:p>
    <w:p w:rsid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Формы проведения занятий:</w:t>
      </w:r>
    </w:p>
    <w:p w:rsidR="00051C1C" w:rsidRPr="00872146" w:rsidRDefault="00051C1C" w:rsidP="00051C1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051C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традиционные (</w:t>
      </w:r>
      <w:r w:rsidRPr="00051C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872146" w:rsidRPr="00872146" w:rsidRDefault="00872146" w:rsidP="00872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дистанционные (</w:t>
      </w:r>
      <w:proofErr w:type="spellStart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вебинары</w:t>
      </w:r>
      <w:proofErr w:type="spellEnd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форумы, </w:t>
      </w:r>
      <w:proofErr w:type="spellStart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on-line</w:t>
      </w:r>
      <w:proofErr w:type="spellEnd"/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консультации, размещение информации по актуальным вопросам сем</w:t>
      </w:r>
      <w:r w:rsidR="00CD2F09">
        <w:rPr>
          <w:rFonts w:ascii="Times New Roman" w:eastAsia="Times New Roman" w:hAnsi="Times New Roman" w:cs="Times New Roman"/>
          <w:sz w:val="30"/>
          <w:szCs w:val="30"/>
          <w:lang w:eastAsia="ru-RU"/>
        </w:rPr>
        <w:t>ейного воспитания на сайте гимназии</w:t>
      </w: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DB12CE" w:rsidRDefault="00872146" w:rsidP="00DB1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ТЕМАТИЧЕСКИЙ</w:t>
      </w:r>
      <w:r w:rsidR="00DB12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</w:t>
      </w:r>
    </w:p>
    <w:p w:rsidR="00872146" w:rsidRPr="00872146" w:rsidRDefault="00872146" w:rsidP="00DB1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РОДИТЕЛЬСКОГО УНИВЕРСИТЕТА</w:t>
      </w:r>
    </w:p>
    <w:p w:rsidR="00872146" w:rsidRPr="00872146" w:rsidRDefault="00872146" w:rsidP="00DB12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I ступень – «Мой ребенок – младший школьник»</w:t>
      </w:r>
    </w:p>
    <w:p w:rsidR="00872146" w:rsidRPr="00872146" w:rsidRDefault="00872146" w:rsidP="00DB12CE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родителей учащихся I-IV классов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944"/>
        <w:gridCol w:w="1496"/>
        <w:gridCol w:w="1706"/>
        <w:gridCol w:w="16"/>
        <w:gridCol w:w="31"/>
        <w:gridCol w:w="19"/>
        <w:gridCol w:w="28"/>
        <w:gridCol w:w="31"/>
        <w:gridCol w:w="1642"/>
      </w:tblGrid>
      <w:tr w:rsidR="00596851" w:rsidRPr="00872146" w:rsidTr="00596851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596851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азвание раздела,</w:t>
            </w:r>
          </w:p>
          <w:p w:rsidR="00596851" w:rsidRPr="00872146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темы заня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тий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роки проведения</w:t>
            </w:r>
          </w:p>
        </w:tc>
        <w:tc>
          <w:tcPr>
            <w:tcW w:w="1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 проведения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851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  <w:p w:rsidR="00596851" w:rsidRPr="00872146" w:rsidRDefault="00596851" w:rsidP="00596851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исполнители</w:t>
            </w:r>
          </w:p>
        </w:tc>
      </w:tr>
      <w:tr w:rsidR="00596851" w:rsidRPr="00872146" w:rsidTr="00596851">
        <w:tc>
          <w:tcPr>
            <w:tcW w:w="78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1-е классы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851" w:rsidRPr="00872146" w:rsidRDefault="00596851" w:rsidP="00596851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96851" w:rsidRPr="00872146" w:rsidTr="00596851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C925C3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Адаптация учащихся в 1-м классе.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Физиологическая, психологическая и социальная адаптация </w:t>
            </w:r>
            <w:proofErr w:type="gram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обучающихся</w:t>
            </w:r>
            <w:proofErr w:type="gram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школе. Причины социально-психологической </w:t>
            </w:r>
            <w:proofErr w:type="spell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дезадаптации</w:t>
            </w:r>
            <w:proofErr w:type="spell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Помощь ребенку в адаптации к школе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851" w:rsidRPr="00872146" w:rsidRDefault="00B66775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76E8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596851" w:rsidRPr="00872146" w:rsidTr="00596851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C925C3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 2. Режим дня школьника. Соблюдение санитарно-гигиенических норм. Организация режима дня школьника. Воспитание самостоятельности и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организованности у первоклассника.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851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Лекция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851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А.П.</w:t>
            </w:r>
          </w:p>
        </w:tc>
      </w:tr>
      <w:tr w:rsidR="00596851" w:rsidRPr="00872146" w:rsidTr="00596851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Ценности, традиции и обычаи 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596851" w:rsidRPr="00872146" w:rsidRDefault="00596851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851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Беседа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851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Яцутко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Положительные эмоции в жизни школьника.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3C4E1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  <w:r w:rsidR="002C0D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Тренинг</w:t>
            </w:r>
          </w:p>
        </w:tc>
        <w:tc>
          <w:tcPr>
            <w:tcW w:w="172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DB12CE" w:rsidRPr="00872146" w:rsidTr="00596851">
        <w:tc>
          <w:tcPr>
            <w:tcW w:w="95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2-е классы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Как родители могут помочь ребенку учиться.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Главные правила здорового образа жизни.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Арефьева Н.А.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Влияния семьи на эмоциональное состояние ребенка.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Семейное благополучие и семейное неблагополучие.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Факторы, причины и индикаторы семейного неблагополучия. Семьи со скрытой формой неблагополучия.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Яцутко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Трудовое воспитание детей в семье.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16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3C4E1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Котко М.В.</w:t>
            </w:r>
          </w:p>
        </w:tc>
      </w:tr>
      <w:tr w:rsidR="00DB12CE" w:rsidRPr="00872146" w:rsidTr="00596851">
        <w:tc>
          <w:tcPr>
            <w:tcW w:w="95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3-е классы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Значение школьной отметки в жизни ребёнка.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Холод К.А.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Психологические и физиологические особенности третьеклассников.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Здоровая семья – здоровый ребенок.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CD2F0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стенда</w:t>
            </w:r>
          </w:p>
        </w:tc>
        <w:tc>
          <w:tcPr>
            <w:tcW w:w="175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3C4E1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Ю.О.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Эффективное общение в семье – залог успеха школьника.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Сущность семейного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175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2C0D12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DB12CE" w:rsidRPr="00872146" w:rsidTr="00596851">
        <w:tc>
          <w:tcPr>
            <w:tcW w:w="95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4-е классы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. 1 Ребенок и компьютер.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Компьютер дома: польза или вред? Компьютерные игры.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CD2F0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стенда</w:t>
            </w:r>
          </w:p>
        </w:tc>
        <w:tc>
          <w:tcPr>
            <w:tcW w:w="175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Малей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ж.А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Как научить своего ребенка жить в мире людей.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0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Групповая дискуссия</w:t>
            </w:r>
            <w:r w:rsidRPr="00030E5D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—</w:t>
            </w:r>
          </w:p>
        </w:tc>
        <w:tc>
          <w:tcPr>
            <w:tcW w:w="176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030E5D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Лысикова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Н.В.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Возрастные психофизиологические особенности учащихся 4-х классов.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6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030E5D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Ю.В.</w:t>
            </w:r>
          </w:p>
        </w:tc>
      </w:tr>
      <w:tr w:rsidR="003C4E1D" w:rsidRPr="00872146" w:rsidTr="003C4E1D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Книги в жизни школьника.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CD2F0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оформление стенда</w:t>
            </w:r>
          </w:p>
        </w:tc>
        <w:tc>
          <w:tcPr>
            <w:tcW w:w="176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</w:t>
            </w:r>
          </w:p>
        </w:tc>
      </w:tr>
    </w:tbl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ТЕМАТИЧЕСКИЙ ПЛАН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РОДИТЕЛЬСКОГО УНИВЕРСИТЕТА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 ступень – «Мой ребенок – подросток»</w:t>
      </w:r>
    </w:p>
    <w:p w:rsidR="00872146" w:rsidRPr="00872146" w:rsidRDefault="00872146" w:rsidP="00872146">
      <w:pPr>
        <w:shd w:val="clear" w:color="auto" w:fill="FFFFFF"/>
        <w:spacing w:after="16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родителей учащихся V-IX классов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729"/>
        <w:gridCol w:w="1524"/>
        <w:gridCol w:w="2436"/>
        <w:gridCol w:w="1397"/>
      </w:tblGrid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596851" w:rsidRDefault="003C4E1D" w:rsidP="00840917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3C4E1D" w:rsidRPr="00872146" w:rsidRDefault="003C4E1D" w:rsidP="00840917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азвание раздела,</w:t>
            </w:r>
          </w:p>
          <w:p w:rsidR="003C4E1D" w:rsidRPr="00872146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темы заня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роки проведения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 проведения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  <w:p w:rsidR="003C4E1D" w:rsidRPr="00872146" w:rsidRDefault="003C4E1D" w:rsidP="00840917">
            <w:pPr>
              <w:spacing w:after="15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исполнители</w:t>
            </w:r>
          </w:p>
        </w:tc>
      </w:tr>
      <w:tr w:rsidR="003C4E1D" w:rsidRPr="00872146" w:rsidTr="009408B6"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5-е классы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Адаптация ребенка в новом коллективе.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B66775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Родительское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собрани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Ребенок среди сверстников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189" w:rsidRDefault="00250189" w:rsidP="00250189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Беседа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Лукащук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Ваш ребенок вырос.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189" w:rsidRDefault="00250189" w:rsidP="00250189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Беседа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Лис Е.Л.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 4. Меры наказания и поощрения в современной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семье.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Лекция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E5D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Лукащук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Н.А.</w:t>
            </w:r>
          </w:p>
          <w:p w:rsidR="003C4E1D" w:rsidRPr="00872146" w:rsidRDefault="00030E5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Лис Е.Л. </w:t>
            </w:r>
          </w:p>
        </w:tc>
      </w:tr>
      <w:tr w:rsidR="003C4E1D" w:rsidRPr="00872146" w:rsidTr="009408B6"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6-е классы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E5D" w:rsidRPr="00030E5D" w:rsidRDefault="00030E5D" w:rsidP="00030E5D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</w:t>
            </w:r>
            <w:proofErr w:type="spellStart"/>
            <w:r w:rsidRPr="0003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03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030E5D" w:rsidRPr="00030E5D" w:rsidRDefault="00030E5D" w:rsidP="00030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0E5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030E5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"https://lopuhova-ozds8.edumsko.ru/folders/post/3114380" \t "_blank" </w:instrText>
            </w:r>
            <w:r w:rsidRPr="00030E5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030E5D" w:rsidRPr="00030E5D" w:rsidRDefault="00030E5D" w:rsidP="00030E5D">
            <w:pPr>
              <w:shd w:val="clear" w:color="auto" w:fill="FFFFFF"/>
              <w:spacing w:after="0" w:line="255" w:lineRule="atLeast"/>
              <w:textAlignment w:val="top"/>
              <w:rPr>
                <w:rFonts w:ascii="var(--depot-font-text)" w:eastAsia="Times New Roman" w:hAnsi="var(--depot-font-text)" w:cs="Times New Roman"/>
                <w:sz w:val="24"/>
                <w:szCs w:val="24"/>
                <w:lang w:eastAsia="ru-RU"/>
              </w:rPr>
            </w:pPr>
            <w:r w:rsidRPr="00030E5D">
              <w:rPr>
                <w:rFonts w:ascii="var(--depot-font-text)" w:eastAsia="Times New Roman" w:hAnsi="var(--depot-font-text)" w:cs="Arial"/>
                <w:color w:val="0000FF"/>
                <w:sz w:val="24"/>
                <w:szCs w:val="24"/>
                <w:lang w:eastAsia="ru-RU"/>
              </w:rPr>
              <w:br/>
            </w:r>
          </w:p>
          <w:p w:rsidR="003C4E1D" w:rsidRPr="00872146" w:rsidRDefault="00030E5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0E5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Профилактика проблемного поведения подростков.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Отклоняющееся поведение подростков. Формы </w:t>
            </w:r>
            <w:proofErr w:type="spell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аддиктивного</w:t>
            </w:r>
            <w:proofErr w:type="spell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CD2F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еминар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Шульжик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Тема3. Безопасность подростков в сети Интернет.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медиабезопасности</w:t>
            </w:r>
            <w:proofErr w:type="spell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интернет-рисков</w:t>
            </w:r>
            <w:proofErr w:type="gram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Как уберечь ребенка от опасностей в социальных сетях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Конференция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Михневич А.А.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Организация летнего отдыха подростков.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Правила безопасного поведения летом. Опасности свободного времяпровождения подростков. Рекомендации родителям по обеспечению безопасности детей в летний период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Консультация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Яцутко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C4E1D" w:rsidRPr="00872146" w:rsidTr="009408B6"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7-е классы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Психологические и физиологические особенности семиклассников.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Лекция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Профилактика правонарушений подростков.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CD2F0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Яцутко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Судникович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Как повысить учебную мотивацию подростков.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Отношение подростков к обучению. Потеря интереса к учебе у подростков – что делать и как избежать. Причины снижения учебной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Беседа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Соколова Н.А.</w:t>
            </w:r>
          </w:p>
        </w:tc>
      </w:tr>
      <w:tr w:rsidR="003C4E1D" w:rsidRPr="00872146" w:rsidTr="009408B6"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8-е классы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Жизненные цели подростков.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Цели подросткового периода. Постановка целей и их достижение.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B83" w:rsidRDefault="003C4E1D" w:rsidP="006D5B83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030E5D" w:rsidP="004876E8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Хвесько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Л.И.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Как уберечь подростка от насилия.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виктимного</w:t>
            </w:r>
            <w:proofErr w:type="spell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B66775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Родительское собрани</w:t>
            </w:r>
            <w:r w:rsidR="00CD2F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Осторожно: суицид.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суицидального поведения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B66775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Родительское собрани</w:t>
            </w:r>
            <w:r w:rsidR="00CD2F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Культура поведения в конфликтных ситуациях.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Школьные конфликты.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Культура поведения взрослых и детей при возникновении школьных конфликтов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Тренинг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Терещук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К.А.</w:t>
            </w:r>
          </w:p>
        </w:tc>
      </w:tr>
      <w:tr w:rsidR="003C4E1D" w:rsidRPr="00872146" w:rsidTr="009408B6"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 классы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Портрет современного подростка.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030E5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Куц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Агрессия, её причины и последствия.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Дискуссия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Куц</w:t>
            </w:r>
            <w:proofErr w:type="gram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.Л</w:t>
            </w:r>
            <w:proofErr w:type="gram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3C4E1D" w:rsidRPr="00872146" w:rsidTr="009408B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Профессиональная ориентация девятиклассников. Как помочь подростку выбрать профессию?</w:t>
            </w:r>
          </w:p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Профессиональные намерения и возможности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учащихся. Влияние семьи на выбор профессии подростком. Как родители могут поддержать ребенка при выборе профессии? 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Консультирование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E1D" w:rsidRPr="00872146" w:rsidRDefault="003C4E1D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</w:tbl>
    <w:p w:rsidR="00872146" w:rsidRPr="00872146" w:rsidRDefault="00872146" w:rsidP="00872146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ТЕМАТИЧЕСКИЙ ПЛАН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РОДИТЕЛЬСКОГО УНИВЕРСИТЕТА</w:t>
      </w:r>
    </w:p>
    <w:p w:rsidR="00872146" w:rsidRPr="00872146" w:rsidRDefault="00872146" w:rsidP="00872146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 ступень – «Мой ребенок – старшеклассник»</w:t>
      </w:r>
    </w:p>
    <w:p w:rsidR="00872146" w:rsidRPr="00872146" w:rsidRDefault="00872146" w:rsidP="00872146">
      <w:pPr>
        <w:shd w:val="clear" w:color="auto" w:fill="FFFFFF"/>
        <w:spacing w:after="16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родителей учащихся X-XI классов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9"/>
        <w:gridCol w:w="4108"/>
        <w:gridCol w:w="1259"/>
        <w:gridCol w:w="2417"/>
        <w:gridCol w:w="1604"/>
      </w:tblGrid>
      <w:tr w:rsidR="00C925C3" w:rsidRPr="00872146" w:rsidTr="00C925C3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B12CE" w:rsidRPr="00872146" w:rsidTr="00781041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10-е классы</w:t>
            </w:r>
          </w:p>
        </w:tc>
      </w:tr>
      <w:tr w:rsidR="00C925C3" w:rsidRPr="00872146" w:rsidTr="00C925C3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Здоровье - это жизнь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Сохранение здоровья и правила здорового образа жизни. Режим дня.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стенда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Дышкевич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</w:t>
            </w:r>
          </w:p>
        </w:tc>
      </w:tr>
      <w:tr w:rsidR="00C925C3" w:rsidRPr="00872146" w:rsidTr="00C925C3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Первая любовь в жизни вашего ребенка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Лекция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C925C3" w:rsidRPr="00872146" w:rsidTr="00C925C3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Роль семьи в формировании репродуктивного здоровья юношей и девушек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Репродуктивное здоровье юношей и девушек. Факторы риска для репродуктивного здоровья. Условия сохранения репродуктивного здоровья.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Отношения между юношами и девушками, любовь и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сексуальные отношения.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январь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Саврицкая</w:t>
            </w:r>
            <w:proofErr w:type="spellEnd"/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О.П.</w:t>
            </w:r>
          </w:p>
        </w:tc>
      </w:tr>
      <w:tr w:rsidR="00C925C3" w:rsidRPr="00872146" w:rsidTr="00C925C3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Как помочь старшекласснику обрести уверенность в себе?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Тренинг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DB12CE" w:rsidRPr="00872146" w:rsidTr="00781041"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11-е классы</w:t>
            </w:r>
          </w:p>
        </w:tc>
      </w:tr>
      <w:tr w:rsidR="00C925C3" w:rsidRPr="00872146" w:rsidTr="00C925C3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1. Как помочь старшекласснику в профессиональном самоопределении?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 старшеклассникам в выборе будущей профессии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Консультирование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C925C3" w:rsidRPr="00872146" w:rsidTr="00C925C3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2. Как уберечь ребенка от зависимостей?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Зависимое поведение, его причины, факторы риска. Формирование зависимости.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</w:t>
            </w: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памятка для родителей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Семинар-практикум </w:t>
            </w:r>
          </w:p>
          <w:p w:rsidR="00250189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Короткевич И.В.</w:t>
            </w:r>
          </w:p>
        </w:tc>
      </w:tr>
      <w:tr w:rsidR="00C925C3" w:rsidRPr="00872146" w:rsidTr="00C925C3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3. Подготовка старшеклассников к будущей семейной жизни.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родительству</w:t>
            </w:r>
            <w:proofErr w:type="spellEnd"/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рождению и воспитанию детей.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Лекция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Овечкина О.Н.</w:t>
            </w:r>
          </w:p>
        </w:tc>
      </w:tr>
      <w:tr w:rsidR="00C925C3" w:rsidRPr="00872146" w:rsidTr="00C925C3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4. Как помочь ребёнку в период подготовки к экзаменам?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872146" w:rsidRPr="00872146" w:rsidRDefault="00872146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250189" w:rsidP="00872146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46" w:rsidRPr="00872146" w:rsidRDefault="00872146" w:rsidP="00030E5D">
            <w:pPr>
              <w:spacing w:after="15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1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30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Короткевич И.В.</w:t>
            </w:r>
          </w:p>
        </w:tc>
      </w:tr>
    </w:tbl>
    <w:p w:rsidR="00872146" w:rsidRPr="00872146" w:rsidRDefault="00872146" w:rsidP="00872146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72146" w:rsidRPr="00872146" w:rsidRDefault="00872146" w:rsidP="00CF3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F3BBF" w:rsidRDefault="00872146" w:rsidP="00C6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</w:t>
      </w:r>
      <w:r w:rsidR="00CF3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 директора </w:t>
      </w:r>
    </w:p>
    <w:p w:rsidR="00872146" w:rsidRPr="00872146" w:rsidRDefault="00CF3BBF" w:rsidP="00C6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воспитательной работе</w:t>
      </w:r>
      <w:r w:rsidR="00872146" w:rsidRPr="008721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030E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А.В.Яцутко</w:t>
      </w:r>
      <w:bookmarkStart w:id="0" w:name="_GoBack"/>
      <w:bookmarkEnd w:id="0"/>
    </w:p>
    <w:p w:rsidR="00A2153F" w:rsidRPr="00DB12CE" w:rsidRDefault="00A2153F" w:rsidP="00C646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A2153F" w:rsidRPr="00DB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A"/>
    <w:rsid w:val="00005517"/>
    <w:rsid w:val="00030E5D"/>
    <w:rsid w:val="00051C1C"/>
    <w:rsid w:val="0020095F"/>
    <w:rsid w:val="00250189"/>
    <w:rsid w:val="002C0D12"/>
    <w:rsid w:val="003C4E1D"/>
    <w:rsid w:val="00463217"/>
    <w:rsid w:val="004876E8"/>
    <w:rsid w:val="00596851"/>
    <w:rsid w:val="006D5B83"/>
    <w:rsid w:val="00781041"/>
    <w:rsid w:val="00872146"/>
    <w:rsid w:val="009408B6"/>
    <w:rsid w:val="00A2153F"/>
    <w:rsid w:val="00B66775"/>
    <w:rsid w:val="00C64699"/>
    <w:rsid w:val="00C925C3"/>
    <w:rsid w:val="00C96EF1"/>
    <w:rsid w:val="00CD2F09"/>
    <w:rsid w:val="00CF3BBF"/>
    <w:rsid w:val="00DB12CE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0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10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48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A00-11F3-4CB0-BEEA-A5DDAE71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</cp:lastModifiedBy>
  <cp:revision>23</cp:revision>
  <cp:lastPrinted>2023-10-05T10:51:00Z</cp:lastPrinted>
  <dcterms:created xsi:type="dcterms:W3CDTF">2023-10-05T10:12:00Z</dcterms:created>
  <dcterms:modified xsi:type="dcterms:W3CDTF">2024-02-08T12:23:00Z</dcterms:modified>
</cp:coreProperties>
</file>